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Content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关于调整购买第二套住房公积金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贷款额度的通知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通金管规〔202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〕</w:t>
      </w:r>
      <w:bookmarkStart w:id="1" w:name="文号"/>
      <w:r>
        <w:rPr>
          <w:rFonts w:hint="default" w:ascii="Times New Roman" w:hAnsi="Times New Roman" w:eastAsia="楷体_GB2312" w:cs="Times New Roman"/>
          <w:sz w:val="32"/>
          <w:szCs w:val="32"/>
        </w:rPr>
        <w:t>1号</w:t>
      </w:r>
      <w:bookmarkEnd w:id="1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各有关单位、住房公积金缴存职工：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根据国家、省、市有关要求，坚持“房住不炒”定位，进一步支持刚性和改善性住房的需求，解决好新市民、青年人等住房问题，支持落实生育政策和人才政策，现就调整住房公积金相关政策通知如下：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  <w:t>一、提高在职职工住房公积金贷款额度。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个人住房公积金最高贷款额度由40万元/人调整为50万元/人，每户住房公积金最高贷款额度由80万元/户调整为100万元/户。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住房公积金缴存1600-1900元/月（含）的职工，可贷额度40万元。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住房公积金缴存1900-2200元/月（含）的职工，可贷额度45万元。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住房公积金缴存2200元/月以上的职工，可贷额度50万元。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  <w:t>二、加大对新市民、青年人租房支持力度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将公积金租房提取额度由每月1000元/人调整为1200元/人。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  <w:t>三、加大对新市民、灵活就业人员参加公积金制度支持力度。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正常缴存住房公积金满6个月的人员，购买住房的，可享受其住房公积金账户余额15倍的住房公积金贷款额度，住房公积金最高贷款额度不超过50万元/人、100万元/户。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  <w:t>四、加大对高层次人才、硕士研究生和高级职称以上人员、青年人才等在职职工的支持力度。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（一）符合市委人才办认定的高层次人才，住房公积金最高贷款额度提高至200万元/户。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（二）硕士研究生或高级职称以上人员，住房公积金最高贷款额度提高至100万元/人、200万元/户。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（三）享受政府综合补贴的青年人才：全日制普通高校大专（或技工院校高级工班）和本科（或技工院校预备技师、技师班）毕业生首次到我市企业就业或自主创业，在享受政府综合补贴期间购买住房的，住房公积金贷款额度在其可贷额度的基础上增加10万元/人、20万元/户。最高贷款额度不超过60万元/人、120万元/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  <w:t>五、加大对多孩在职职工家庭住房公积金购房租房支持力度。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（一）二孩家庭住房公积金贷款额度在其可贷额度的基础上增加10万元/户；三孩家庭住房公积金贷款额度在其可贷额度的基础上增加20万元/户。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（二）二孩家庭租房提取额度在现行额度基础上上浮50%，每月1800元/人；三孩家庭租房提取额度在现行额度基础上上浮100%，每月2400元/人。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六、支持公积金缴存人用公积金支付购房首付。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七、本通知由南通市住房公积金管理中心负责解释。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八、本通知自2023年3月21日起施行，房屋买卖合同备案时间在2023年3月21日以后的适用本通知，原有关规定与本通知不一致的按本通知要求执行。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left="0"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                                       南通市住房公积金管理中心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5" w:lineRule="atLeast"/>
        <w:ind w:right="0" w:firstLine="62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                    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        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2023年3月21日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default" w:ascii="Times New Roman" w:hAnsi="Times New Roman" w:cs="Times New Roman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5715" b="1079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z1NB0gAAAAMBAAAPAAAAAAAAAAEAIAAAACIAAABkcnMvZG93bnJldi54bWxQSwECFAAU&#10;AAAACACHTuJAjNT9dz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22225" b="3619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南通市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住房公积金管理中心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</w:t>
    </w:r>
  </w:p>
  <w:p>
    <w:pPr>
      <w:pStyle w:val="4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689610</wp:posOffset>
              </wp:positionV>
              <wp:extent cx="5620385" cy="0"/>
              <wp:effectExtent l="0" t="0" r="18415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pt;height:0pt;width:442.55pt;z-index:251659264;mso-width-relative:page;mso-height-relative:page;" filled="f" stroked="t" coordsize="21600,21600" o:gfxdata="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9BSgdQAAAAJ&#10;AQAADwAAAAAAAAABACAAAAAiAAAAZHJzL2Rvd25yZXYueG1sUEsBAhQAFAAAAAgAh07iQLDRo9bn&#10;AQAAsgMAAA4AAAAAAAAAAQAgAAAAIw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南通市行政规范性文件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13"/>
    <w:rsid w:val="00017B72"/>
    <w:rsid w:val="0006458E"/>
    <w:rsid w:val="00070681"/>
    <w:rsid w:val="000C2870"/>
    <w:rsid w:val="00107BBD"/>
    <w:rsid w:val="00127216"/>
    <w:rsid w:val="001727A7"/>
    <w:rsid w:val="00172A27"/>
    <w:rsid w:val="001734A4"/>
    <w:rsid w:val="001A6B42"/>
    <w:rsid w:val="001B1540"/>
    <w:rsid w:val="001F7E3D"/>
    <w:rsid w:val="002037C4"/>
    <w:rsid w:val="00223A1C"/>
    <w:rsid w:val="002A1697"/>
    <w:rsid w:val="002D10C2"/>
    <w:rsid w:val="002E28EE"/>
    <w:rsid w:val="002E2A03"/>
    <w:rsid w:val="002F3DC8"/>
    <w:rsid w:val="00302CCE"/>
    <w:rsid w:val="00326F9C"/>
    <w:rsid w:val="004066B8"/>
    <w:rsid w:val="00471E63"/>
    <w:rsid w:val="00484407"/>
    <w:rsid w:val="00500475"/>
    <w:rsid w:val="005004D9"/>
    <w:rsid w:val="00534675"/>
    <w:rsid w:val="0053743E"/>
    <w:rsid w:val="005452AC"/>
    <w:rsid w:val="00573A9A"/>
    <w:rsid w:val="00580069"/>
    <w:rsid w:val="005B72B9"/>
    <w:rsid w:val="005C6169"/>
    <w:rsid w:val="005C6C13"/>
    <w:rsid w:val="00680F66"/>
    <w:rsid w:val="006A137C"/>
    <w:rsid w:val="006D02F9"/>
    <w:rsid w:val="00735465"/>
    <w:rsid w:val="00760B62"/>
    <w:rsid w:val="007675F7"/>
    <w:rsid w:val="00773925"/>
    <w:rsid w:val="00857EB4"/>
    <w:rsid w:val="00891681"/>
    <w:rsid w:val="008918E1"/>
    <w:rsid w:val="008E5523"/>
    <w:rsid w:val="00952625"/>
    <w:rsid w:val="00971437"/>
    <w:rsid w:val="009A31F8"/>
    <w:rsid w:val="009A5BFC"/>
    <w:rsid w:val="009A79F7"/>
    <w:rsid w:val="009C6968"/>
    <w:rsid w:val="009D1345"/>
    <w:rsid w:val="009D1A1B"/>
    <w:rsid w:val="009D3735"/>
    <w:rsid w:val="00A308D7"/>
    <w:rsid w:val="00A7143B"/>
    <w:rsid w:val="00A74FBA"/>
    <w:rsid w:val="00A9255E"/>
    <w:rsid w:val="00AA52B8"/>
    <w:rsid w:val="00AC16C6"/>
    <w:rsid w:val="00AC71A2"/>
    <w:rsid w:val="00B07F2D"/>
    <w:rsid w:val="00B76CD9"/>
    <w:rsid w:val="00BB05BA"/>
    <w:rsid w:val="00BC3E35"/>
    <w:rsid w:val="00C36657"/>
    <w:rsid w:val="00C462DA"/>
    <w:rsid w:val="00C47033"/>
    <w:rsid w:val="00D44E22"/>
    <w:rsid w:val="00D47650"/>
    <w:rsid w:val="00D57683"/>
    <w:rsid w:val="00D61CAC"/>
    <w:rsid w:val="00D870EA"/>
    <w:rsid w:val="00DE2527"/>
    <w:rsid w:val="00DF056B"/>
    <w:rsid w:val="00E15AA4"/>
    <w:rsid w:val="00E30F42"/>
    <w:rsid w:val="00E37DC6"/>
    <w:rsid w:val="00E509FB"/>
    <w:rsid w:val="00EC2C5B"/>
    <w:rsid w:val="00F94122"/>
    <w:rsid w:val="00FB0951"/>
    <w:rsid w:val="00FD0E9E"/>
    <w:rsid w:val="00FE7485"/>
    <w:rsid w:val="019E71BD"/>
    <w:rsid w:val="02AA3DD3"/>
    <w:rsid w:val="04B679C3"/>
    <w:rsid w:val="080F63D8"/>
    <w:rsid w:val="09341458"/>
    <w:rsid w:val="0B0912D7"/>
    <w:rsid w:val="151E04ED"/>
    <w:rsid w:val="152D2DCA"/>
    <w:rsid w:val="1DEC284C"/>
    <w:rsid w:val="1E6523AC"/>
    <w:rsid w:val="22440422"/>
    <w:rsid w:val="31A15F24"/>
    <w:rsid w:val="390C65EA"/>
    <w:rsid w:val="395347B5"/>
    <w:rsid w:val="39A232A0"/>
    <w:rsid w:val="39E745AA"/>
    <w:rsid w:val="3A4D0E60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3156D8F"/>
    <w:rsid w:val="7C9011D9"/>
    <w:rsid w:val="7D1470B7"/>
    <w:rsid w:val="7DC651C5"/>
    <w:rsid w:val="7FCC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ntic</Company>
  <Pages>15</Pages>
  <Words>781</Words>
  <Characters>4453</Characters>
  <Lines>37</Lines>
  <Paragraphs>10</Paragraphs>
  <TotalTime>9</TotalTime>
  <ScaleCrop>false</ScaleCrop>
  <LinksUpToDate>false</LinksUpToDate>
  <CharactersWithSpaces>5224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2025-01-03T01:26:00Z</dcterms:created>
  <dc:creator>t</dc:creator>
  <cp:lastModifiedBy>张安怡</cp:lastModifiedBy>
  <cp:lastPrinted>2024-10-31T08:12:00Z</cp:lastPrinted>
  <dcterms:modified xsi:type="dcterms:W3CDTF">2025-01-22T08:05:39Z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D6C48B53E3874FB6A7E97CED4C9CB679</vt:lpwstr>
  </property>
</Properties>
</file>